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F60B" w14:textId="77777777" w:rsidR="005A075A" w:rsidRPr="00D95865" w:rsidRDefault="005A075A" w:rsidP="005A075A">
      <w:pPr>
        <w:rPr>
          <w:b/>
          <w:bCs/>
        </w:rPr>
      </w:pPr>
      <w:r w:rsidRPr="00D95865">
        <w:rPr>
          <w:b/>
          <w:bCs/>
        </w:rPr>
        <w:t xml:space="preserve">Arts Care – Artist </w:t>
      </w:r>
      <w:proofErr w:type="gramStart"/>
      <w:r w:rsidRPr="00D95865">
        <w:rPr>
          <w:b/>
          <w:bCs/>
        </w:rPr>
        <w:t>In</w:t>
      </w:r>
      <w:proofErr w:type="gramEnd"/>
      <w:r w:rsidRPr="00D95865">
        <w:rPr>
          <w:b/>
          <w:bCs/>
        </w:rPr>
        <w:t xml:space="preserve"> Residence Role - Expression of Interest</w:t>
      </w:r>
    </w:p>
    <w:p w14:paraId="25C2C8C8" w14:textId="77777777" w:rsidR="005A075A" w:rsidRPr="00D95865" w:rsidRDefault="005A075A" w:rsidP="005A075A">
      <w:pPr>
        <w:rPr>
          <w:i/>
          <w:iCs/>
          <w:u w:val="single"/>
        </w:rPr>
      </w:pPr>
      <w:r w:rsidRPr="00D95865">
        <w:rPr>
          <w:i/>
          <w:iCs/>
          <w:u w:val="single"/>
        </w:rPr>
        <w:t xml:space="preserve">Background and Context </w:t>
      </w:r>
    </w:p>
    <w:p w14:paraId="3C9D70C1" w14:textId="77777777" w:rsidR="005A075A" w:rsidRPr="00271B58" w:rsidRDefault="005A075A" w:rsidP="005A075A">
      <w:r w:rsidRPr="00271B58">
        <w:t xml:space="preserve">Arts Care is a leading regional Arts, Health and Well-being organisation based in Northern Ireland that delivers a wide range of innovative and impactful participatory art projects and events into the heart of health, social and community care services. </w:t>
      </w:r>
    </w:p>
    <w:p w14:paraId="7EFB7C9E" w14:textId="77777777" w:rsidR="005A075A" w:rsidRDefault="005A075A" w:rsidP="005A075A">
      <w:r w:rsidRPr="00271B58">
        <w:t xml:space="preserve">The Arts Care Artist </w:t>
      </w:r>
      <w:proofErr w:type="gramStart"/>
      <w:r w:rsidRPr="00271B58">
        <w:t>In</w:t>
      </w:r>
      <w:proofErr w:type="gramEnd"/>
      <w:r w:rsidRPr="00271B58">
        <w:t xml:space="preserve"> Residence Programme has been</w:t>
      </w:r>
      <w:r>
        <w:t xml:space="preserve"> running since the formation of Arts Care in 1992, there are currently 24 Artist In Residence roles in place within the 5 Health and Social Care Trusts across the region. </w:t>
      </w:r>
    </w:p>
    <w:p w14:paraId="10E8B7CE" w14:textId="77777777" w:rsidR="005A075A" w:rsidRPr="00271B58" w:rsidRDefault="005A075A" w:rsidP="005A075A">
      <w:r>
        <w:t xml:space="preserve">Everyday our highly skilled team of Artists </w:t>
      </w:r>
      <w:proofErr w:type="gramStart"/>
      <w:r>
        <w:t>In</w:t>
      </w:r>
      <w:proofErr w:type="gramEnd"/>
      <w:r>
        <w:t xml:space="preserve"> Residence deliver a range of innovative arts projects into numerous designated Health and Social Care services and out into the community. </w:t>
      </w:r>
      <w:r w:rsidRPr="00271B58">
        <w:rPr>
          <w:rFonts w:ascii="sofia-pro" w:eastAsia="Times New Roman" w:hAnsi="sofia-pro" w:cs="Times New Roman"/>
          <w:sz w:val="27"/>
          <w:szCs w:val="27"/>
          <w:lang w:eastAsia="en-GB"/>
        </w:rPr>
        <w:br/>
      </w:r>
      <w:r w:rsidRPr="00271B58">
        <w:rPr>
          <w:rFonts w:eastAsia="Times New Roman" w:cstheme="minorHAnsi"/>
          <w:lang w:eastAsia="en-GB"/>
        </w:rPr>
        <w:t xml:space="preserve">Some of the services </w:t>
      </w:r>
      <w:r>
        <w:rPr>
          <w:rFonts w:eastAsia="Times New Roman" w:cstheme="minorHAnsi"/>
          <w:lang w:eastAsia="en-GB"/>
        </w:rPr>
        <w:t xml:space="preserve">the Artists </w:t>
      </w:r>
      <w:proofErr w:type="gramStart"/>
      <w:r>
        <w:rPr>
          <w:rFonts w:eastAsia="Times New Roman" w:cstheme="minorHAnsi"/>
          <w:lang w:eastAsia="en-GB"/>
        </w:rPr>
        <w:t>In</w:t>
      </w:r>
      <w:proofErr w:type="gramEnd"/>
      <w:r>
        <w:rPr>
          <w:rFonts w:eastAsia="Times New Roman" w:cstheme="minorHAnsi"/>
          <w:lang w:eastAsia="en-GB"/>
        </w:rPr>
        <w:t xml:space="preserve"> Residence deliver </w:t>
      </w:r>
      <w:r w:rsidRPr="00271B58">
        <w:rPr>
          <w:rFonts w:eastAsia="Times New Roman" w:cstheme="minorHAnsi"/>
          <w:lang w:eastAsia="en-GB"/>
        </w:rPr>
        <w:t>into:</w:t>
      </w:r>
    </w:p>
    <w:p w14:paraId="4AE01DCC" w14:textId="77777777" w:rsidR="005A075A" w:rsidRPr="00271B58" w:rsidRDefault="005A075A" w:rsidP="005A075A">
      <w:pPr>
        <w:numPr>
          <w:ilvl w:val="0"/>
          <w:numId w:val="1"/>
        </w:numPr>
        <w:shd w:val="clear" w:color="auto" w:fill="FFFFFF"/>
        <w:spacing w:before="120" w:after="120" w:line="240" w:lineRule="auto"/>
        <w:rPr>
          <w:rFonts w:eastAsia="Times New Roman" w:cstheme="minorHAnsi"/>
          <w:lang w:eastAsia="en-GB"/>
        </w:rPr>
      </w:pPr>
      <w:r w:rsidRPr="00271B58">
        <w:rPr>
          <w:rFonts w:eastAsia="Times New Roman" w:cstheme="minorHAnsi"/>
          <w:lang w:eastAsia="en-GB"/>
        </w:rPr>
        <w:t>Older People Services</w:t>
      </w:r>
    </w:p>
    <w:p w14:paraId="12E3EB49" w14:textId="5EC2E642" w:rsidR="005A075A" w:rsidRPr="00271B58" w:rsidRDefault="005A075A" w:rsidP="005A075A">
      <w:pPr>
        <w:numPr>
          <w:ilvl w:val="0"/>
          <w:numId w:val="1"/>
        </w:numPr>
        <w:shd w:val="clear" w:color="auto" w:fill="FFFFFF"/>
        <w:spacing w:before="120" w:after="120" w:line="240" w:lineRule="auto"/>
        <w:rPr>
          <w:rFonts w:eastAsia="Times New Roman" w:cstheme="minorHAnsi"/>
          <w:lang w:eastAsia="en-GB"/>
        </w:rPr>
      </w:pPr>
      <w:r w:rsidRPr="00271B58">
        <w:rPr>
          <w:rFonts w:eastAsia="Times New Roman" w:cstheme="minorHAnsi"/>
          <w:lang w:eastAsia="en-GB"/>
        </w:rPr>
        <w:t xml:space="preserve">Adult Mental Health </w:t>
      </w:r>
      <w:r w:rsidR="0043270D">
        <w:rPr>
          <w:rFonts w:eastAsia="Times New Roman" w:cstheme="minorHAnsi"/>
          <w:lang w:eastAsia="en-GB"/>
        </w:rPr>
        <w:t>Services</w:t>
      </w:r>
    </w:p>
    <w:p w14:paraId="4CC610A2" w14:textId="77777777" w:rsidR="005A075A" w:rsidRPr="00271B58" w:rsidRDefault="005A075A" w:rsidP="005A075A">
      <w:pPr>
        <w:numPr>
          <w:ilvl w:val="0"/>
          <w:numId w:val="1"/>
        </w:numPr>
        <w:shd w:val="clear" w:color="auto" w:fill="FFFFFF"/>
        <w:spacing w:before="120" w:after="120" w:line="240" w:lineRule="auto"/>
        <w:rPr>
          <w:rFonts w:eastAsia="Times New Roman" w:cstheme="minorHAnsi"/>
          <w:lang w:eastAsia="en-GB"/>
        </w:rPr>
      </w:pPr>
      <w:r w:rsidRPr="00271B58">
        <w:rPr>
          <w:rFonts w:eastAsia="Times New Roman" w:cstheme="minorHAnsi"/>
          <w:lang w:eastAsia="en-GB"/>
        </w:rPr>
        <w:t>Child and Adolescent Mental Health</w:t>
      </w:r>
    </w:p>
    <w:p w14:paraId="6578EAC5" w14:textId="77777777" w:rsidR="005A075A" w:rsidRPr="00271B58" w:rsidRDefault="005A075A" w:rsidP="005A075A">
      <w:pPr>
        <w:numPr>
          <w:ilvl w:val="0"/>
          <w:numId w:val="1"/>
        </w:numPr>
        <w:shd w:val="clear" w:color="auto" w:fill="FFFFFF"/>
        <w:spacing w:before="120" w:after="120" w:line="240" w:lineRule="auto"/>
        <w:rPr>
          <w:rFonts w:eastAsia="Times New Roman" w:cstheme="minorHAnsi"/>
          <w:lang w:eastAsia="en-GB"/>
        </w:rPr>
      </w:pPr>
      <w:r w:rsidRPr="00271B58">
        <w:rPr>
          <w:rFonts w:eastAsia="Times New Roman" w:cstheme="minorHAnsi"/>
          <w:lang w:eastAsia="en-GB"/>
        </w:rPr>
        <w:t>Learning and Physical Disability Services</w:t>
      </w:r>
    </w:p>
    <w:p w14:paraId="6AD37230" w14:textId="77777777" w:rsidR="005A075A" w:rsidRPr="00271B58" w:rsidRDefault="005A075A" w:rsidP="005A075A">
      <w:pPr>
        <w:numPr>
          <w:ilvl w:val="0"/>
          <w:numId w:val="1"/>
        </w:numPr>
        <w:shd w:val="clear" w:color="auto" w:fill="FFFFFF"/>
        <w:spacing w:before="120" w:after="120" w:line="240" w:lineRule="auto"/>
        <w:rPr>
          <w:rFonts w:eastAsia="Times New Roman" w:cstheme="minorHAnsi"/>
          <w:lang w:eastAsia="en-GB"/>
        </w:rPr>
      </w:pPr>
      <w:r w:rsidRPr="00271B58">
        <w:rPr>
          <w:rFonts w:eastAsia="Times New Roman" w:cstheme="minorHAnsi"/>
          <w:lang w:eastAsia="en-GB"/>
        </w:rPr>
        <w:t>Cancer Services</w:t>
      </w:r>
    </w:p>
    <w:p w14:paraId="4CD0877C" w14:textId="77777777" w:rsidR="005A075A" w:rsidRPr="00271B58" w:rsidRDefault="005A075A" w:rsidP="005A075A">
      <w:pPr>
        <w:numPr>
          <w:ilvl w:val="0"/>
          <w:numId w:val="1"/>
        </w:numPr>
        <w:shd w:val="clear" w:color="auto" w:fill="FFFFFF"/>
        <w:spacing w:before="120" w:after="120" w:line="240" w:lineRule="auto"/>
        <w:rPr>
          <w:rFonts w:eastAsia="Times New Roman" w:cstheme="minorHAnsi"/>
          <w:lang w:eastAsia="en-GB"/>
        </w:rPr>
      </w:pPr>
      <w:r w:rsidRPr="00271B58">
        <w:rPr>
          <w:rFonts w:eastAsia="Times New Roman" w:cstheme="minorHAnsi"/>
          <w:lang w:eastAsia="en-GB"/>
        </w:rPr>
        <w:t>Hospital Services</w:t>
      </w:r>
    </w:p>
    <w:p w14:paraId="76EA772F" w14:textId="77777777" w:rsidR="005A075A" w:rsidRPr="00271B58" w:rsidRDefault="005A075A" w:rsidP="005A075A">
      <w:pPr>
        <w:numPr>
          <w:ilvl w:val="0"/>
          <w:numId w:val="1"/>
        </w:numPr>
        <w:shd w:val="clear" w:color="auto" w:fill="FFFFFF"/>
        <w:spacing w:before="120" w:after="120" w:line="240" w:lineRule="auto"/>
        <w:rPr>
          <w:rFonts w:eastAsia="Times New Roman" w:cstheme="minorHAnsi"/>
          <w:lang w:eastAsia="en-GB"/>
        </w:rPr>
      </w:pPr>
      <w:r w:rsidRPr="00271B58">
        <w:rPr>
          <w:rFonts w:eastAsia="Times New Roman" w:cstheme="minorHAnsi"/>
          <w:lang w:eastAsia="en-GB"/>
        </w:rPr>
        <w:t>Hospice</w:t>
      </w:r>
    </w:p>
    <w:p w14:paraId="1BEB4FCC" w14:textId="77777777" w:rsidR="005A075A" w:rsidRPr="00271B58" w:rsidRDefault="005A075A" w:rsidP="005A075A">
      <w:pPr>
        <w:numPr>
          <w:ilvl w:val="0"/>
          <w:numId w:val="1"/>
        </w:numPr>
        <w:shd w:val="clear" w:color="auto" w:fill="FFFFFF"/>
        <w:spacing w:before="120" w:after="120" w:line="240" w:lineRule="auto"/>
        <w:rPr>
          <w:rFonts w:eastAsia="Times New Roman" w:cstheme="minorHAnsi"/>
          <w:lang w:eastAsia="en-GB"/>
        </w:rPr>
      </w:pPr>
      <w:r w:rsidRPr="00271B58">
        <w:rPr>
          <w:rFonts w:eastAsia="Times New Roman" w:cstheme="minorHAnsi"/>
          <w:lang w:eastAsia="en-GB"/>
        </w:rPr>
        <w:t>Brain Trauma Services</w:t>
      </w:r>
    </w:p>
    <w:p w14:paraId="2D60F331" w14:textId="77777777" w:rsidR="005A075A" w:rsidRPr="00271B58" w:rsidRDefault="005A075A" w:rsidP="005A075A">
      <w:pPr>
        <w:numPr>
          <w:ilvl w:val="0"/>
          <w:numId w:val="1"/>
        </w:numPr>
        <w:shd w:val="clear" w:color="auto" w:fill="FFFFFF"/>
        <w:spacing w:before="120" w:after="120" w:line="240" w:lineRule="auto"/>
        <w:rPr>
          <w:rFonts w:eastAsia="Times New Roman" w:cstheme="minorHAnsi"/>
          <w:lang w:eastAsia="en-GB"/>
        </w:rPr>
      </w:pPr>
      <w:r w:rsidRPr="00271B58">
        <w:rPr>
          <w:rFonts w:eastAsia="Times New Roman" w:cstheme="minorHAnsi"/>
          <w:lang w:eastAsia="en-GB"/>
        </w:rPr>
        <w:t>Community Services</w:t>
      </w:r>
    </w:p>
    <w:p w14:paraId="7B5E6D79" w14:textId="77777777" w:rsidR="005A075A" w:rsidRPr="00271B58" w:rsidRDefault="005A075A" w:rsidP="005A075A">
      <w:pPr>
        <w:numPr>
          <w:ilvl w:val="0"/>
          <w:numId w:val="1"/>
        </w:numPr>
        <w:shd w:val="clear" w:color="auto" w:fill="FFFFFF"/>
        <w:spacing w:before="120" w:after="120" w:line="240" w:lineRule="auto"/>
        <w:rPr>
          <w:rFonts w:eastAsia="Times New Roman" w:cstheme="minorHAnsi"/>
          <w:lang w:eastAsia="en-GB"/>
        </w:rPr>
      </w:pPr>
      <w:r w:rsidRPr="00271B58">
        <w:rPr>
          <w:rFonts w:eastAsia="Times New Roman" w:cstheme="minorHAnsi"/>
          <w:lang w:eastAsia="en-GB"/>
        </w:rPr>
        <w:t>Carers Services</w:t>
      </w:r>
    </w:p>
    <w:p w14:paraId="709AB084" w14:textId="77777777" w:rsidR="005A075A" w:rsidRPr="00271B58" w:rsidRDefault="005A075A" w:rsidP="005A075A">
      <w:pPr>
        <w:numPr>
          <w:ilvl w:val="0"/>
          <w:numId w:val="1"/>
        </w:numPr>
        <w:shd w:val="clear" w:color="auto" w:fill="FFFFFF"/>
        <w:spacing w:before="120" w:after="120" w:line="240" w:lineRule="auto"/>
        <w:rPr>
          <w:rFonts w:eastAsia="Times New Roman" w:cstheme="minorHAnsi"/>
          <w:lang w:eastAsia="en-GB"/>
        </w:rPr>
      </w:pPr>
      <w:r w:rsidRPr="00271B58">
        <w:rPr>
          <w:rFonts w:eastAsia="Times New Roman" w:cstheme="minorHAnsi"/>
          <w:lang w:eastAsia="en-GB"/>
        </w:rPr>
        <w:t>Staff and Student Education and Training Services</w:t>
      </w:r>
    </w:p>
    <w:p w14:paraId="7972B801" w14:textId="77777777" w:rsidR="005A075A" w:rsidRPr="00271B58" w:rsidRDefault="005A075A" w:rsidP="005A075A">
      <w:pPr>
        <w:shd w:val="clear" w:color="auto" w:fill="FFFFFF"/>
        <w:spacing w:before="100" w:beforeAutospacing="1" w:after="0" w:line="240" w:lineRule="auto"/>
        <w:rPr>
          <w:rFonts w:eastAsia="Times New Roman" w:cstheme="minorHAnsi"/>
          <w:lang w:eastAsia="en-GB"/>
        </w:rPr>
      </w:pPr>
      <w:r w:rsidRPr="00271B58">
        <w:rPr>
          <w:rFonts w:eastAsia="Times New Roman" w:cstheme="minorHAnsi"/>
          <w:lang w:eastAsia="en-GB"/>
        </w:rPr>
        <w:t>‘</w:t>
      </w:r>
      <w:r w:rsidRPr="00271B58">
        <w:rPr>
          <w:rFonts w:eastAsia="Times New Roman" w:cstheme="minorHAnsi"/>
          <w:i/>
          <w:iCs/>
          <w:lang w:eastAsia="en-GB"/>
        </w:rPr>
        <w:t xml:space="preserve">I look forward to the Artist-in-Residence coming every week. </w:t>
      </w:r>
      <w:r w:rsidRPr="00271B58">
        <w:rPr>
          <w:rFonts w:eastAsia="Times New Roman" w:cstheme="minorHAnsi"/>
          <w:i/>
          <w:iCs/>
          <w:lang w:eastAsia="en-GB"/>
        </w:rPr>
        <w:br/>
        <w:t xml:space="preserve">The days can be long on the ward and going to the art sessions </w:t>
      </w:r>
      <w:r w:rsidRPr="00271B58">
        <w:rPr>
          <w:rFonts w:eastAsia="Times New Roman" w:cstheme="minorHAnsi"/>
          <w:i/>
          <w:iCs/>
          <w:lang w:eastAsia="en-GB"/>
        </w:rPr>
        <w:br/>
        <w:t xml:space="preserve">and meeting other patients in the unit </w:t>
      </w:r>
      <w:proofErr w:type="gramStart"/>
      <w:r w:rsidRPr="00271B58">
        <w:rPr>
          <w:rFonts w:eastAsia="Times New Roman" w:cstheme="minorHAnsi"/>
          <w:i/>
          <w:iCs/>
          <w:lang w:eastAsia="en-GB"/>
        </w:rPr>
        <w:t>definitely brightens</w:t>
      </w:r>
      <w:proofErr w:type="gramEnd"/>
      <w:r w:rsidRPr="00271B58">
        <w:rPr>
          <w:rFonts w:eastAsia="Times New Roman" w:cstheme="minorHAnsi"/>
          <w:i/>
          <w:iCs/>
          <w:lang w:eastAsia="en-GB"/>
        </w:rPr>
        <w:t xml:space="preserve"> my day.’ </w:t>
      </w:r>
      <w:r w:rsidRPr="00271B58">
        <w:rPr>
          <w:rFonts w:eastAsia="Times New Roman" w:cstheme="minorHAnsi"/>
          <w:i/>
          <w:iCs/>
          <w:lang w:eastAsia="en-GB"/>
        </w:rPr>
        <w:br/>
        <w:t>(Service user)</w:t>
      </w:r>
    </w:p>
    <w:p w14:paraId="4109E889" w14:textId="77777777" w:rsidR="005A075A" w:rsidRPr="00271B58" w:rsidRDefault="005A075A" w:rsidP="005A075A"/>
    <w:p w14:paraId="342AB872" w14:textId="77777777" w:rsidR="005A075A" w:rsidRDefault="005A075A" w:rsidP="005A075A">
      <w:r>
        <w:t xml:space="preserve">Arts Care are looking for outstanding professional artists to join the Artist </w:t>
      </w:r>
      <w:proofErr w:type="gramStart"/>
      <w:r>
        <w:t>In</w:t>
      </w:r>
      <w:proofErr w:type="gramEnd"/>
      <w:r>
        <w:t xml:space="preserve"> Residence team:</w:t>
      </w:r>
    </w:p>
    <w:p w14:paraId="23E6F9FB" w14:textId="77777777" w:rsidR="005A075A" w:rsidRPr="004708FE" w:rsidRDefault="005A075A" w:rsidP="005A075A">
      <w:pPr>
        <w:pStyle w:val="ListParagraph"/>
        <w:numPr>
          <w:ilvl w:val="0"/>
          <w:numId w:val="2"/>
        </w:numPr>
        <w:rPr>
          <w:b/>
          <w:bCs/>
        </w:rPr>
      </w:pPr>
      <w:r w:rsidRPr="004708FE">
        <w:rPr>
          <w:b/>
          <w:bCs/>
        </w:rPr>
        <w:t>Visual Artist based in the Southern Trust (Newry and Mourne Area)</w:t>
      </w:r>
    </w:p>
    <w:p w14:paraId="6F10CB80" w14:textId="4F79D834" w:rsidR="005A075A" w:rsidRDefault="005A075A" w:rsidP="005A075A">
      <w:pPr>
        <w:pStyle w:val="ListParagraph"/>
      </w:pPr>
      <w:r>
        <w:t>41 days @£150 per day, contract until 31 March 2024</w:t>
      </w:r>
    </w:p>
    <w:p w14:paraId="725BEBFA" w14:textId="4DC1E0D6" w:rsidR="005A075A" w:rsidRDefault="005A075A" w:rsidP="005A075A">
      <w:pPr>
        <w:pStyle w:val="ListParagraph"/>
      </w:pPr>
      <w:r>
        <w:t>(approx. 1 day per week for 41 weeks)</w:t>
      </w:r>
    </w:p>
    <w:p w14:paraId="46B1FD25" w14:textId="77777777" w:rsidR="005A075A" w:rsidRDefault="005A075A" w:rsidP="005A075A">
      <w:r w:rsidRPr="008C2996">
        <w:t>Expressions of Interest</w:t>
      </w:r>
      <w:r>
        <w:t xml:space="preserve"> must include the following:</w:t>
      </w:r>
    </w:p>
    <w:p w14:paraId="35493C60" w14:textId="77777777" w:rsidR="005A075A" w:rsidRDefault="005A075A" w:rsidP="005A075A">
      <w:r>
        <w:t xml:space="preserve">• A covering letter (maximum 1,000 words) explaining your work and why the role appeals to you. </w:t>
      </w:r>
    </w:p>
    <w:p w14:paraId="559DF0BC" w14:textId="77777777" w:rsidR="005A075A" w:rsidRDefault="005A075A" w:rsidP="005A075A">
      <w:r>
        <w:t xml:space="preserve">• A CV demonstrating your experience directly relevant to this role. </w:t>
      </w:r>
    </w:p>
    <w:p w14:paraId="27294F8A" w14:textId="77777777" w:rsidR="005A075A" w:rsidRDefault="005A075A" w:rsidP="005A075A">
      <w:r>
        <w:t xml:space="preserve">• Images and descriptions of at least three previous relevant projects (3 images and 300 words maximum per project). At least two projects should be from the last 2 years. </w:t>
      </w:r>
    </w:p>
    <w:p w14:paraId="76DD228B" w14:textId="77777777" w:rsidR="005A075A" w:rsidRDefault="005A075A" w:rsidP="005A075A">
      <w:r>
        <w:lastRenderedPageBreak/>
        <w:t>• Details of two referees (2 suitable references per artist will be sought as a condition of appointment).</w:t>
      </w:r>
    </w:p>
    <w:p w14:paraId="1C831E4B" w14:textId="77777777" w:rsidR="005A075A" w:rsidRDefault="005A075A" w:rsidP="005A075A">
      <w:r>
        <w:t xml:space="preserve">• All the above should comprise one PDF document if sent via e-mail. </w:t>
      </w:r>
    </w:p>
    <w:p w14:paraId="6D2DD705" w14:textId="0D7EE707" w:rsidR="005A075A" w:rsidRDefault="005A075A" w:rsidP="005A075A">
      <w:r w:rsidRPr="00E7500D">
        <w:rPr>
          <w:b/>
          <w:bCs/>
        </w:rPr>
        <w:t xml:space="preserve">Deadline is 4.00pm Friday </w:t>
      </w:r>
      <w:r>
        <w:rPr>
          <w:b/>
          <w:bCs/>
        </w:rPr>
        <w:t xml:space="preserve">23 </w:t>
      </w:r>
      <w:r w:rsidRPr="00E7500D">
        <w:rPr>
          <w:b/>
          <w:bCs/>
        </w:rPr>
        <w:t>June 202</w:t>
      </w:r>
      <w:r>
        <w:rPr>
          <w:b/>
          <w:bCs/>
        </w:rPr>
        <w:t>3</w:t>
      </w:r>
      <w:r w:rsidRPr="00E7500D">
        <w:rPr>
          <w:b/>
          <w:bCs/>
        </w:rPr>
        <w:t>.</w:t>
      </w:r>
      <w:r>
        <w:t xml:space="preserve"> Submissions must match the above criteria to be eligible for consideration. Additional information will not be considered. The process for shortlisting will be determined by skills and experience to the specific roles and assessed at interview. Unfortunately, we are unable to give feedback on unsuccessful applications. You can find out more about Arts Care and the specific role at </w:t>
      </w:r>
      <w:hyperlink r:id="rId8" w:history="1">
        <w:r w:rsidRPr="00D95EF1">
          <w:rPr>
            <w:rStyle w:val="Hyperlink"/>
          </w:rPr>
          <w:t>www.artscare.co.uk</w:t>
        </w:r>
      </w:hyperlink>
      <w:r>
        <w:t xml:space="preserve">, please direct all enquiries to </w:t>
      </w:r>
      <w:hyperlink r:id="rId9" w:history="1">
        <w:r w:rsidRPr="00D95EF1">
          <w:rPr>
            <w:rStyle w:val="Hyperlink"/>
          </w:rPr>
          <w:t>info@artscare.co.uk</w:t>
        </w:r>
      </w:hyperlink>
      <w:r>
        <w:rPr>
          <w:rStyle w:val="Hyperlink"/>
        </w:rPr>
        <w:t xml:space="preserve"> </w:t>
      </w:r>
      <w:r w:rsidRPr="00FE325E">
        <w:rPr>
          <w:rStyle w:val="Hyperlink"/>
          <w:color w:val="auto"/>
          <w:u w:val="none"/>
        </w:rPr>
        <w:t xml:space="preserve">or if you would like to speak </w:t>
      </w:r>
      <w:r>
        <w:rPr>
          <w:rStyle w:val="Hyperlink"/>
          <w:color w:val="auto"/>
          <w:u w:val="none"/>
        </w:rPr>
        <w:t xml:space="preserve">directly </w:t>
      </w:r>
      <w:r w:rsidRPr="00FE325E">
        <w:rPr>
          <w:rStyle w:val="Hyperlink"/>
          <w:color w:val="auto"/>
          <w:u w:val="none"/>
        </w:rPr>
        <w:t>with someone please call Stephanie</w:t>
      </w:r>
      <w:r>
        <w:rPr>
          <w:rStyle w:val="Hyperlink"/>
          <w:color w:val="auto"/>
          <w:u w:val="none"/>
        </w:rPr>
        <w:t xml:space="preserve"> McKervill, Head of Operations &amp; Artistic Direction </w:t>
      </w:r>
      <w:r w:rsidRPr="00FE325E">
        <w:rPr>
          <w:rStyle w:val="Hyperlink"/>
          <w:color w:val="auto"/>
          <w:u w:val="none"/>
        </w:rPr>
        <w:t xml:space="preserve">on 028 9031 1122. </w:t>
      </w:r>
    </w:p>
    <w:p w14:paraId="129EC85D" w14:textId="77777777" w:rsidR="005A075A" w:rsidRPr="007F3331" w:rsidRDefault="005A075A" w:rsidP="005A075A">
      <w:pPr>
        <w:shd w:val="clear" w:color="auto" w:fill="FFFFFF"/>
        <w:spacing w:after="0" w:line="240" w:lineRule="auto"/>
        <w:textAlignment w:val="baseline"/>
        <w:rPr>
          <w:rFonts w:eastAsia="Times New Roman" w:cstheme="minorHAnsi"/>
          <w:sz w:val="18"/>
          <w:szCs w:val="18"/>
          <w:lang w:eastAsia="en-GB"/>
        </w:rPr>
      </w:pPr>
      <w:r w:rsidRPr="00CC7154">
        <w:rPr>
          <w:rStyle w:val="Strong"/>
          <w:rFonts w:cstheme="minorHAnsi"/>
          <w:szCs w:val="20"/>
          <w:shd w:val="clear" w:color="auto" w:fill="FFFFFF"/>
        </w:rPr>
        <w:t>Essential Criteria:</w:t>
      </w:r>
      <w:r w:rsidRPr="00CC7154">
        <w:rPr>
          <w:rFonts w:cstheme="minorHAnsi"/>
          <w:szCs w:val="20"/>
        </w:rPr>
        <w:br/>
      </w:r>
      <w:r w:rsidRPr="00CC7154">
        <w:rPr>
          <w:rFonts w:cstheme="minorHAnsi"/>
          <w:szCs w:val="20"/>
          <w:shd w:val="clear" w:color="auto" w:fill="FFFFFF"/>
        </w:rPr>
        <w:t>• Hold a third level qualification relevant to the post</w:t>
      </w:r>
      <w:r w:rsidRPr="0026505E">
        <w:rPr>
          <w:rFonts w:cstheme="minorHAnsi"/>
          <w:b/>
          <w:bCs/>
          <w:szCs w:val="20"/>
          <w:shd w:val="clear" w:color="auto" w:fill="FFFFFF"/>
        </w:rPr>
        <w:t xml:space="preserve"> </w:t>
      </w:r>
      <w:r>
        <w:rPr>
          <w:rFonts w:cstheme="minorHAnsi"/>
          <w:b/>
          <w:bCs/>
          <w:szCs w:val="20"/>
          <w:shd w:val="clear" w:color="auto" w:fill="FFFFFF"/>
        </w:rPr>
        <w:t>OR</w:t>
      </w:r>
      <w:r w:rsidRPr="00CC7154">
        <w:rPr>
          <w:rFonts w:cstheme="minorHAnsi"/>
          <w:szCs w:val="20"/>
          <w:shd w:val="clear" w:color="auto" w:fill="FFFFFF"/>
        </w:rPr>
        <w:t xml:space="preserve"> have 5 years’ experience facilitating sessions with service users </w:t>
      </w:r>
      <w:r w:rsidRPr="00CC7154">
        <w:rPr>
          <w:rFonts w:cstheme="minorHAnsi"/>
          <w:szCs w:val="20"/>
        </w:rPr>
        <w:br/>
      </w:r>
      <w:r w:rsidRPr="00CC7154">
        <w:rPr>
          <w:rFonts w:cstheme="minorHAnsi"/>
          <w:b/>
          <w:bCs/>
          <w:szCs w:val="20"/>
          <w:shd w:val="clear" w:color="auto" w:fill="FFFFFF"/>
        </w:rPr>
        <w:t>AND</w:t>
      </w:r>
      <w:r w:rsidRPr="00CC7154">
        <w:rPr>
          <w:rFonts w:cstheme="minorHAnsi"/>
          <w:szCs w:val="20"/>
        </w:rPr>
        <w:br/>
      </w:r>
      <w:r w:rsidRPr="00CC7154">
        <w:rPr>
          <w:rFonts w:cstheme="minorHAnsi"/>
          <w:szCs w:val="20"/>
          <w:shd w:val="clear" w:color="auto" w:fill="FFFFFF"/>
        </w:rPr>
        <w:t xml:space="preserve">• Hold a current driving licence (valid in the UK) and have access to a </w:t>
      </w:r>
      <w:proofErr w:type="gramStart"/>
      <w:r w:rsidRPr="00CC7154">
        <w:rPr>
          <w:rFonts w:cstheme="minorHAnsi"/>
          <w:szCs w:val="20"/>
          <w:shd w:val="clear" w:color="auto" w:fill="FFFFFF"/>
        </w:rPr>
        <w:t>car.*</w:t>
      </w:r>
      <w:proofErr w:type="gramEnd"/>
      <w:r w:rsidRPr="00CC7154">
        <w:rPr>
          <w:rFonts w:cstheme="minorHAnsi"/>
          <w:szCs w:val="20"/>
          <w:shd w:val="clear" w:color="auto" w:fill="FFFFFF"/>
        </w:rPr>
        <w:t xml:space="preserve"> </w:t>
      </w:r>
    </w:p>
    <w:p w14:paraId="707960D6" w14:textId="77777777" w:rsidR="005A075A" w:rsidRDefault="005A075A" w:rsidP="005A075A">
      <w:pPr>
        <w:rPr>
          <w:rStyle w:val="Emphasis"/>
          <w:rFonts w:cstheme="minorHAnsi"/>
          <w:i w:val="0"/>
          <w:iCs w:val="0"/>
          <w:shd w:val="clear" w:color="auto" w:fill="FFFFFF"/>
        </w:rPr>
      </w:pPr>
      <w:r w:rsidRPr="00CC7154">
        <w:rPr>
          <w:rStyle w:val="Emphasis"/>
          <w:rFonts w:cstheme="minorHAnsi"/>
          <w:shd w:val="clear" w:color="auto" w:fill="FFFFFF"/>
        </w:rPr>
        <w:t>*This criterion will be waived in the case of an applicant with a disability which debars them from driving a car, but who is able to make suitable alternative arrangements which enables them to perform the full range of duties associated with the post.</w:t>
      </w:r>
    </w:p>
    <w:p w14:paraId="7B84F5C3" w14:textId="77777777" w:rsidR="005A075A" w:rsidRPr="00CC7154" w:rsidRDefault="005A075A" w:rsidP="005A075A">
      <w:pPr>
        <w:rPr>
          <w:rFonts w:cstheme="minorHAnsi"/>
        </w:rPr>
      </w:pPr>
    </w:p>
    <w:p w14:paraId="4369E7E8" w14:textId="77777777" w:rsidR="00805EF6" w:rsidRDefault="00805EF6"/>
    <w:sectPr w:rsidR="00805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fia-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4179E"/>
    <w:multiLevelType w:val="multilevel"/>
    <w:tmpl w:val="5E7891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66B71"/>
    <w:multiLevelType w:val="hybridMultilevel"/>
    <w:tmpl w:val="3D4C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874928">
    <w:abstractNumId w:val="0"/>
  </w:num>
  <w:num w:numId="2" w16cid:durableId="1677927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5A"/>
    <w:rsid w:val="002E2BC2"/>
    <w:rsid w:val="0043270D"/>
    <w:rsid w:val="00465339"/>
    <w:rsid w:val="005A075A"/>
    <w:rsid w:val="00805EF6"/>
    <w:rsid w:val="00EF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EC29"/>
  <w15:chartTrackingRefBased/>
  <w15:docId w15:val="{B52E431E-2FFE-47DA-96B4-427BE7B4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5A"/>
    <w:pPr>
      <w:ind w:left="720"/>
      <w:contextualSpacing/>
    </w:pPr>
  </w:style>
  <w:style w:type="character" w:styleId="Hyperlink">
    <w:name w:val="Hyperlink"/>
    <w:basedOn w:val="DefaultParagraphFont"/>
    <w:uiPriority w:val="99"/>
    <w:unhideWhenUsed/>
    <w:rsid w:val="005A075A"/>
    <w:rPr>
      <w:color w:val="0563C1" w:themeColor="hyperlink"/>
      <w:u w:val="single"/>
    </w:rPr>
  </w:style>
  <w:style w:type="character" w:styleId="Strong">
    <w:name w:val="Strong"/>
    <w:basedOn w:val="DefaultParagraphFont"/>
    <w:uiPriority w:val="22"/>
    <w:qFormat/>
    <w:rsid w:val="005A075A"/>
    <w:rPr>
      <w:b/>
      <w:bCs/>
    </w:rPr>
  </w:style>
  <w:style w:type="character" w:styleId="Emphasis">
    <w:name w:val="Emphasis"/>
    <w:basedOn w:val="DefaultParagraphFont"/>
    <w:uiPriority w:val="20"/>
    <w:qFormat/>
    <w:rsid w:val="005A0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are.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rts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d9af84-db97-41f4-bed8-66a0597fd857">
      <Terms xmlns="http://schemas.microsoft.com/office/infopath/2007/PartnerControls"/>
    </lcf76f155ced4ddcb4097134ff3c332f>
    <TaxCatchAll xmlns="647b312f-a17e-4e5e-a9f7-3a55feba2d29"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A1389715C634C99593D940C389EF5" ma:contentTypeVersion="16" ma:contentTypeDescription="Create a new document." ma:contentTypeScope="" ma:versionID="7cce97e145f5b636ba51e3b47e766a24">
  <xsd:schema xmlns:xsd="http://www.w3.org/2001/XMLSchema" xmlns:xs="http://www.w3.org/2001/XMLSchema" xmlns:p="http://schemas.microsoft.com/office/2006/metadata/properties" xmlns:ns2="9bd9af84-db97-41f4-bed8-66a0597fd857" xmlns:ns3="647b312f-a17e-4e5e-a9f7-3a55feba2d29" xmlns:ns4="http://schemas.microsoft.com/sharepoint/v3/fields" targetNamespace="http://schemas.microsoft.com/office/2006/metadata/properties" ma:root="true" ma:fieldsID="36e9e26402d9518df95cf59fbdff3867" ns2:_="" ns3:_="" ns4:_="">
    <xsd:import namespace="9bd9af84-db97-41f4-bed8-66a0597fd857"/>
    <xsd:import namespace="647b312f-a17e-4e5e-a9f7-3a55feba2d2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3:SharedWithUsers" minOccurs="0"/>
                <xsd:element ref="ns3:SharedWithDetails" minOccurs="0"/>
                <xsd:element ref="ns4: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9af84-db97-41f4-bed8-66a0597fd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5877762-9aee-4c37-b9ef-d757f7770535"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b312f-a17e-4e5e-a9f7-3a55feba2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5e294a-504a-4924-b201-568668782354}" ma:internalName="TaxCatchAll" ma:showField="CatchAllData" ma:web="647b312f-a17e-4e5e-a9f7-3a55feba2d2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1"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2DB8F-B97B-475F-A79F-13AE32829A62}">
  <ds:schemaRefs>
    <ds:schemaRef ds:uri="http://schemas.microsoft.com/office/2006/metadata/properties"/>
    <ds:schemaRef ds:uri="http://schemas.microsoft.com/office/infopath/2007/PartnerControls"/>
    <ds:schemaRef ds:uri="9bd9af84-db97-41f4-bed8-66a0597fd857"/>
    <ds:schemaRef ds:uri="647b312f-a17e-4e5e-a9f7-3a55feba2d29"/>
    <ds:schemaRef ds:uri="http://schemas.microsoft.com/sharepoint/v3/fields"/>
  </ds:schemaRefs>
</ds:datastoreItem>
</file>

<file path=customXml/itemProps2.xml><?xml version="1.0" encoding="utf-8"?>
<ds:datastoreItem xmlns:ds="http://schemas.openxmlformats.org/officeDocument/2006/customXml" ds:itemID="{5861C678-26CE-4CC6-91B4-B94784B20BD1}">
  <ds:schemaRefs>
    <ds:schemaRef ds:uri="http://schemas.microsoft.com/sharepoint/v3/contenttype/forms"/>
  </ds:schemaRefs>
</ds:datastoreItem>
</file>

<file path=customXml/itemProps3.xml><?xml version="1.0" encoding="utf-8"?>
<ds:datastoreItem xmlns:ds="http://schemas.openxmlformats.org/officeDocument/2006/customXml" ds:itemID="{ABCF8C71-F04E-4270-9352-9256E57B7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9af84-db97-41f4-bed8-66a0597fd857"/>
    <ds:schemaRef ds:uri="647b312f-a17e-4e5e-a9f7-3a55feba2d2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Battersby</dc:creator>
  <cp:keywords/>
  <dc:description/>
  <cp:lastModifiedBy>Alan Diver</cp:lastModifiedBy>
  <cp:revision>2</cp:revision>
  <dcterms:created xsi:type="dcterms:W3CDTF">2023-05-25T13:38:00Z</dcterms:created>
  <dcterms:modified xsi:type="dcterms:W3CDTF">2023-05-31T11:53:00Z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0x01010035555A0A5C7D0E4E89A74A210C7F3B24</vt:lpwstr>
  </property>
</Properties>
</file>